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 w:val="left" w:pos="7140" w:leader="none"/>
        </w:tabs>
        <w:spacing w:lineRule="auto" w:line="240" w:before="0" w:after="0"/>
        <w:rPr>
          <w:sz w:val="8"/>
          <w:szCs w:val="8"/>
        </w:rPr>
      </w:pPr>
      <w:r>
        <w:drawing>
          <wp:anchor behindDoc="0" distT="0" distB="0" distL="0" distR="0" simplePos="0" locked="0" layoutInCell="0" allowOverlap="1" relativeHeight="10">
            <wp:simplePos x="0" y="0"/>
            <wp:positionH relativeFrom="page">
              <wp:posOffset>635000</wp:posOffset>
            </wp:positionH>
            <wp:positionV relativeFrom="page">
              <wp:posOffset>179705</wp:posOffset>
            </wp:positionV>
            <wp:extent cx="1348105" cy="1069975"/>
            <wp:effectExtent l="0" t="0" r="0" b="0"/>
            <wp:wrapNone/>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2"/>
                    <a:stretch>
                      <a:fillRect/>
                    </a:stretch>
                  </pic:blipFill>
                  <pic:spPr bwMode="auto">
                    <a:xfrm>
                      <a:off x="0" y="0"/>
                      <a:ext cx="1348105" cy="1069975"/>
                    </a:xfrm>
                    <a:prstGeom prst="rect">
                      <a:avLst/>
                    </a:prstGeom>
                  </pic:spPr>
                </pic:pic>
              </a:graphicData>
            </a:graphic>
          </wp:anchor>
        </w:drawing>
      </w:r>
      <w:r>
        <w:rPr/>
        <w:tab/>
      </w:r>
    </w:p>
    <w:p>
      <w:pPr>
        <w:pStyle w:val="Normal"/>
        <w:jc w:val="center"/>
        <w:rPr>
          <w:rFonts w:ascii="Bahnschrift SemiBold" w:hAnsi="Bahnschrift SemiBold"/>
          <w:b/>
          <w:b/>
          <w:bCs/>
          <w:sz w:val="28"/>
          <w:szCs w:val="28"/>
          <w:u w:val="single"/>
        </w:rPr>
      </w:pPr>
      <w:r>
        <w:rPr>
          <w:rFonts w:ascii="Bahnschrift SemiBold" w:hAnsi="Bahnschrift SemiBold"/>
          <w:b/>
          <w:bCs/>
          <w:color w:val="000000"/>
          <w:sz w:val="28"/>
          <w:szCs w:val="28"/>
          <w:u w:val="single"/>
        </w:rPr>
        <w:t>R</w:t>
      </w:r>
      <w:r>
        <w:rPr>
          <w:rFonts w:ascii="Bahnschrift SemiBold" w:hAnsi="Bahnschrift SemiBold"/>
          <w:b/>
          <w:bCs/>
          <w:sz w:val="28"/>
          <w:szCs w:val="28"/>
          <w:u w:val="single"/>
        </w:rPr>
        <w:t xml:space="preserve">èglement intérieur des </w:t>
        <w:br/>
        <w:t xml:space="preserve">Championnats Scolaires 2023 </w:t>
        <w:br/>
        <w:t>Phase départementale  Collèges et Ecoles</w:t>
      </w:r>
    </w:p>
    <w:p>
      <w:pPr>
        <w:pStyle w:val="Corpsdetexte"/>
        <w:spacing w:before="0" w:after="0"/>
        <w:rPr>
          <w:rFonts w:ascii="Bahnschrift Light" w:hAnsi="Bahnschrift Light"/>
          <w:sz w:val="18"/>
          <w:szCs w:val="18"/>
        </w:rPr>
      </w:pPr>
      <w:r>
        <w:rPr>
          <w:rFonts w:ascii="Bahnschrift Light" w:hAnsi="Bahnschrift Light"/>
          <w:sz w:val="18"/>
          <w:szCs w:val="18"/>
        </w:rPr>
      </w:r>
    </w:p>
    <w:p>
      <w:pPr>
        <w:pStyle w:val="Corpsdetexte"/>
        <w:jc w:val="both"/>
        <w:rPr>
          <w:rFonts w:ascii="Bahnschrift Light" w:hAnsi="Bahnschrift Light"/>
          <w:sz w:val="18"/>
          <w:szCs w:val="18"/>
        </w:rPr>
      </w:pPr>
      <w:r>
        <w:rPr>
          <w:rFonts w:ascii="Bahnschrift Light" w:hAnsi="Bahnschrift Light"/>
          <w:sz w:val="18"/>
          <w:szCs w:val="18"/>
        </w:rPr>
        <w:t>****************************************************************************************************************************</w:t>
      </w:r>
    </w:p>
    <w:p>
      <w:pPr>
        <w:pStyle w:val="Normal"/>
        <w:spacing w:before="0" w:after="0"/>
        <w:rPr>
          <w:rFonts w:ascii="Bahnschrift Light" w:hAnsi="Bahnschrift Light"/>
          <w:b/>
          <w:b/>
          <w:bCs/>
          <w:sz w:val="18"/>
          <w:szCs w:val="18"/>
        </w:rPr>
      </w:pPr>
      <w:r>
        <w:rPr>
          <w:rFonts w:ascii="Bahnschrift Light" w:hAnsi="Bahnschrift Light"/>
          <w:b/>
          <w:bCs/>
          <w:sz w:val="18"/>
          <w:szCs w:val="18"/>
        </w:rPr>
        <w:t>Article 1 : Organisation</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jc w:val="both"/>
        <w:rPr>
          <w:sz w:val="18"/>
          <w:szCs w:val="18"/>
        </w:rPr>
      </w:pPr>
      <w:r>
        <w:rPr>
          <w:rFonts w:ascii="Bahnschrift Light" w:hAnsi="Bahnschrift Light"/>
          <w:sz w:val="18"/>
          <w:szCs w:val="18"/>
        </w:rPr>
        <w:t xml:space="preserve">Le Comité Départementale du Jeu d’Échecs du Nord (CDJE 59) organise les Championnats Scolaires Départementaux Collèges et Écoles. </w:t>
      </w:r>
    </w:p>
    <w:p>
      <w:pPr>
        <w:pStyle w:val="Normal"/>
        <w:spacing w:before="0" w:after="0"/>
        <w:jc w:val="both"/>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2 : Homologation et Appariements</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sz w:val="18"/>
          <w:szCs w:val="18"/>
        </w:rPr>
      </w:pPr>
      <w:r>
        <w:rPr>
          <w:rFonts w:ascii="Bahnschrift Light" w:hAnsi="Bahnschrift Light"/>
          <w:sz w:val="18"/>
          <w:szCs w:val="18"/>
        </w:rPr>
        <w:t xml:space="preserve">Ces tournois sont homologués par la Fédération Française des Échecs en </w:t>
      </w:r>
      <w:r>
        <w:rPr>
          <w:rFonts w:ascii="Bahnschrift Light" w:hAnsi="Bahnschrift Light"/>
          <w:sz w:val="18"/>
          <w:szCs w:val="18"/>
          <w:shd w:fill="auto" w:val="clear"/>
        </w:rPr>
        <w:t>7</w:t>
      </w:r>
      <w:r>
        <w:rPr>
          <w:rFonts w:ascii="Bahnschrift Light" w:hAnsi="Bahnschrift Light"/>
          <w:sz w:val="18"/>
          <w:szCs w:val="18"/>
        </w:rPr>
        <w:t xml:space="preserve"> rondes. Les appariements informatisé, programme PAPI 3.3.6, se font au Système Suisse intégral. Ils seront comptabilisés pour le classement Elo rapide.</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3 : Cadence</w:t>
      </w:r>
    </w:p>
    <w:p>
      <w:pPr>
        <w:pStyle w:val="Normal"/>
        <w:spacing w:before="0" w:after="0"/>
        <w:rPr>
          <w:rFonts w:ascii="Bahnschrift Light" w:hAnsi="Bahnschrift Light"/>
          <w:b/>
          <w:b/>
          <w:bCs/>
          <w:sz w:val="18"/>
          <w:szCs w:val="18"/>
        </w:rPr>
      </w:pPr>
      <w:r>
        <w:rPr>
          <w:rFonts w:ascii="Bahnschrift Light" w:hAnsi="Bahnschrift Light"/>
          <w:b/>
          <w:bCs/>
          <w:sz w:val="18"/>
          <w:szCs w:val="18"/>
        </w:rPr>
      </w:r>
    </w:p>
    <w:p>
      <w:pPr>
        <w:pStyle w:val="Normal"/>
        <w:spacing w:before="0" w:after="0"/>
        <w:rPr>
          <w:rFonts w:ascii="Bahnschrift Light" w:hAnsi="Bahnschrift Light"/>
          <w:sz w:val="18"/>
          <w:szCs w:val="18"/>
        </w:rPr>
      </w:pPr>
      <w:r>
        <w:rPr>
          <w:rFonts w:ascii="Bahnschrift Light" w:hAnsi="Bahnschrift Light"/>
          <w:sz w:val="18"/>
          <w:szCs w:val="18"/>
        </w:rPr>
        <w:t>La cadence est de</w:t>
      </w:r>
      <w:r>
        <w:rPr>
          <w:rFonts w:ascii="Bahnschrift Light" w:hAnsi="Bahnschrift Light"/>
          <w:sz w:val="18"/>
          <w:szCs w:val="18"/>
          <w:shd w:fill="auto" w:val="clear"/>
        </w:rPr>
        <w:t xml:space="preserve"> 15 minutes KO pa</w:t>
      </w:r>
      <w:r>
        <w:rPr>
          <w:rFonts w:ascii="Bahnschrift Light" w:hAnsi="Bahnschrift Light"/>
          <w:sz w:val="18"/>
          <w:szCs w:val="18"/>
        </w:rPr>
        <w:t>r joueur</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4 : Date et lieu des Championnats Scolaires Départementaux</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b/>
          <w:b/>
          <w:sz w:val="18"/>
          <w:szCs w:val="18"/>
        </w:rPr>
      </w:pPr>
      <w:r>
        <w:rPr>
          <w:rFonts w:ascii="Bahnschrift Light" w:hAnsi="Bahnschrift Light"/>
          <w:sz w:val="18"/>
          <w:szCs w:val="18"/>
        </w:rPr>
        <w:t xml:space="preserve">Pour la phase départementale du championnat scolaire </w:t>
      </w:r>
      <w:r>
        <w:rPr>
          <w:rFonts w:ascii="Bahnschrift Light" w:hAnsi="Bahnschrift Light"/>
          <w:b/>
          <w:sz w:val="18"/>
          <w:szCs w:val="18"/>
        </w:rPr>
        <w:t>"Écoles"</w:t>
      </w:r>
    </w:p>
    <w:p>
      <w:pPr>
        <w:pStyle w:val="Normal"/>
        <w:spacing w:before="0" w:after="0"/>
        <w:rPr>
          <w:sz w:val="18"/>
          <w:szCs w:val="18"/>
        </w:rPr>
      </w:pPr>
      <w:r>
        <w:rPr>
          <w:rFonts w:ascii="Bahnschrift Light" w:hAnsi="Bahnschrift Light"/>
          <w:sz w:val="18"/>
          <w:szCs w:val="18"/>
        </w:rPr>
        <w:t>25 janvier 2023 à Cappelle-la-Grande</w:t>
      </w:r>
    </w:p>
    <w:p>
      <w:pPr>
        <w:pStyle w:val="Normal"/>
        <w:spacing w:before="0" w:after="0"/>
        <w:rPr>
          <w:sz w:val="18"/>
          <w:szCs w:val="18"/>
        </w:rPr>
      </w:pPr>
      <w:r>
        <w:rPr>
          <w:rFonts w:ascii="Bahnschrift Light" w:hAnsi="Bahnschrift Light"/>
          <w:sz w:val="18"/>
          <w:szCs w:val="18"/>
        </w:rPr>
        <w:t>Palais des arts, 1 rue des Arts ou place Bernard Gouvart, 59180 Cappelle-la-Grande</w:t>
      </w:r>
    </w:p>
    <w:p>
      <w:pPr>
        <w:pStyle w:val="Normal"/>
        <w:spacing w:before="0" w:after="0"/>
        <w:rPr>
          <w:rFonts w:ascii="Bahnschrift Light" w:hAnsi="Bahnschrift Light"/>
        </w:rPr>
      </w:pPr>
      <w:r>
        <w:rPr>
          <w:rFonts w:ascii="Bahnschrift Light" w:hAnsi="Bahnschrift Light"/>
        </w:rPr>
      </w:r>
    </w:p>
    <w:p>
      <w:pPr>
        <w:pStyle w:val="Normal"/>
        <w:spacing w:before="0" w:after="0"/>
        <w:rPr>
          <w:sz w:val="18"/>
          <w:szCs w:val="18"/>
        </w:rPr>
      </w:pPr>
      <w:r>
        <w:rPr>
          <w:rFonts w:ascii="Bahnschrift Light" w:hAnsi="Bahnschrift Light"/>
          <w:sz w:val="18"/>
          <w:szCs w:val="18"/>
        </w:rPr>
        <w:t xml:space="preserve">Pour la phase départementale du championnat scolaire </w:t>
      </w:r>
      <w:r>
        <w:rPr>
          <w:rFonts w:ascii="Bahnschrift Light" w:hAnsi="Bahnschrift Light"/>
          <w:b/>
          <w:sz w:val="18"/>
          <w:szCs w:val="18"/>
        </w:rPr>
        <w:t>"Collèges"</w:t>
      </w:r>
    </w:p>
    <w:p>
      <w:pPr>
        <w:pStyle w:val="Normal"/>
        <w:spacing w:before="0" w:after="0"/>
        <w:rPr>
          <w:sz w:val="18"/>
          <w:szCs w:val="18"/>
        </w:rPr>
      </w:pPr>
      <w:r>
        <w:rPr>
          <w:rFonts w:ascii="Bahnschrift Light" w:hAnsi="Bahnschrift Light"/>
          <w:sz w:val="18"/>
          <w:szCs w:val="18"/>
        </w:rPr>
        <w:t>18 janvier 2023 à Marcq-en-Baroeul</w:t>
      </w:r>
    </w:p>
    <w:p>
      <w:pPr>
        <w:pStyle w:val="Normal"/>
        <w:spacing w:before="0" w:after="0"/>
        <w:rPr>
          <w:rFonts w:ascii="Bahnschrift Light" w:hAnsi="Bahnschrift Light"/>
          <w:sz w:val="18"/>
          <w:szCs w:val="18"/>
        </w:rPr>
      </w:pPr>
      <w:r>
        <w:rPr>
          <w:rFonts w:ascii="Bahnschrift Light" w:hAnsi="Bahnschrift Light"/>
          <w:sz w:val="18"/>
          <w:szCs w:val="18"/>
        </w:rPr>
        <w:t>Marcq Institution , Salle Scalbert, 170 rue du collège 59700 Marcq-en-Baroeul</w:t>
        <w:br/>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5 : Inscription</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sz w:val="18"/>
          <w:szCs w:val="18"/>
        </w:rPr>
      </w:pPr>
      <w:r>
        <w:rPr>
          <w:rFonts w:ascii="Bahnschrift Light" w:hAnsi="Bahnschrift Light"/>
          <w:sz w:val="18"/>
          <w:szCs w:val="18"/>
        </w:rPr>
        <w:t>Pas de droits d’inscription. Tout joueur doit être licencié A ou B au moment de l’inscription.</w:t>
      </w:r>
    </w:p>
    <w:p>
      <w:pPr>
        <w:pStyle w:val="Normal"/>
        <w:spacing w:before="0" w:after="0"/>
        <w:rPr>
          <w:rFonts w:ascii="Bahnschrift Light" w:hAnsi="Bahnschrift Light"/>
          <w:sz w:val="18"/>
          <w:szCs w:val="18"/>
        </w:rPr>
      </w:pPr>
      <w:r>
        <w:rPr>
          <w:rFonts w:ascii="Bahnschrift Light" w:hAnsi="Bahnschrift Light"/>
          <w:sz w:val="18"/>
          <w:szCs w:val="18"/>
        </w:rPr>
        <w:t>Aucune inscription ne sera prise sans le n° de licence.</w:t>
      </w:r>
    </w:p>
    <w:p>
      <w:pPr>
        <w:pStyle w:val="Normal"/>
        <w:spacing w:before="0" w:after="0"/>
        <w:rPr>
          <w:rFonts w:ascii="Bahnschrift Light" w:hAnsi="Bahnschrift Light"/>
          <w:sz w:val="18"/>
          <w:szCs w:val="18"/>
        </w:rPr>
      </w:pPr>
      <w:r>
        <w:rPr>
          <w:rFonts w:ascii="Bahnschrift Light" w:hAnsi="Bahnschrift Light"/>
          <w:sz w:val="18"/>
          <w:szCs w:val="18"/>
          <w:shd w:fill="FFFF00" w:val="clear"/>
        </w:rPr>
        <w:t xml:space="preserve">                                        </w:t>
      </w:r>
    </w:p>
    <w:p>
      <w:pPr>
        <w:pStyle w:val="Normal"/>
        <w:spacing w:before="0" w:after="0"/>
        <w:rPr>
          <w:highlight w:val="none"/>
          <w:shd w:fill="auto" w:val="clear"/>
        </w:rPr>
      </w:pPr>
      <w:r>
        <w:rPr>
          <w:rFonts w:ascii="Bahnschrift Light" w:hAnsi="Bahnschrift Light"/>
          <w:sz w:val="18"/>
          <w:szCs w:val="18"/>
          <w:shd w:fill="auto" w:val="clear"/>
        </w:rPr>
        <w:t>Pour la phase départementale du championnat scolaire "Écoles"</w:t>
      </w:r>
    </w:p>
    <w:p>
      <w:pPr>
        <w:pStyle w:val="Normal"/>
        <w:spacing w:before="0" w:after="0"/>
        <w:rPr>
          <w:highlight w:val="none"/>
          <w:shd w:fill="auto" w:val="clear"/>
        </w:rPr>
      </w:pPr>
      <w:r>
        <w:rPr>
          <w:rFonts w:ascii="Bahnschrift Light" w:hAnsi="Bahnschrift Light"/>
          <w:sz w:val="18"/>
          <w:szCs w:val="18"/>
          <w:shd w:fill="auto" w:val="clear"/>
        </w:rPr>
        <w:t xml:space="preserve">La date limite des inscriptions est fixée 21 janvier pour les Ecoles     </w:t>
      </w:r>
    </w:p>
    <w:p>
      <w:pPr>
        <w:pStyle w:val="Normal"/>
        <w:spacing w:before="0" w:after="0"/>
        <w:rPr>
          <w:highlight w:val="none"/>
          <w:shd w:fill="auto" w:val="clear"/>
        </w:rPr>
      </w:pPr>
      <w:r>
        <w:rPr>
          <w:shd w:fill="auto" w:val="clear"/>
        </w:rPr>
      </w:r>
    </w:p>
    <w:p>
      <w:pPr>
        <w:pStyle w:val="Normal"/>
        <w:spacing w:before="0" w:after="0"/>
        <w:rPr>
          <w:highlight w:val="none"/>
          <w:shd w:fill="auto" w:val="clear"/>
        </w:rPr>
      </w:pPr>
      <w:r>
        <w:rPr>
          <w:rFonts w:ascii="Bahnschrift Light" w:hAnsi="Bahnschrift Light"/>
          <w:sz w:val="18"/>
          <w:szCs w:val="18"/>
          <w:shd w:fill="auto" w:val="clear"/>
        </w:rPr>
        <w:t>Pour la phase départementale du championnat scolaire "Collèges"</w:t>
      </w:r>
    </w:p>
    <w:p>
      <w:pPr>
        <w:pStyle w:val="Normal"/>
        <w:spacing w:before="0" w:after="0"/>
        <w:rPr>
          <w:rFonts w:ascii="Bahnschrift Light" w:hAnsi="Bahnschrift Light"/>
          <w:sz w:val="18"/>
          <w:szCs w:val="18"/>
        </w:rPr>
      </w:pPr>
      <w:r>
        <w:rPr>
          <w:rFonts w:ascii="Bahnschrift Light" w:hAnsi="Bahnschrift Light"/>
          <w:sz w:val="18"/>
          <w:szCs w:val="18"/>
          <w:shd w:fill="auto" w:val="clear"/>
        </w:rPr>
        <w:t>La date limite des inscriptions est fixée au 14  janvier 2023.</w:t>
      </w:r>
      <w:r>
        <w:rPr>
          <w:rFonts w:ascii="Bahnschrift Light" w:hAnsi="Bahnschrift Light"/>
          <w:sz w:val="18"/>
          <w:szCs w:val="18"/>
          <w:shd w:fill="FFFF00" w:val="clear"/>
        </w:rPr>
        <w:br/>
        <w:t xml:space="preserve">                                                                         </w:t>
      </w:r>
    </w:p>
    <w:p>
      <w:pPr>
        <w:pStyle w:val="Normal"/>
        <w:spacing w:before="0" w:after="0"/>
        <w:rPr>
          <w:rFonts w:ascii="Bahnschrift Light" w:hAnsi="Bahnschrift Light"/>
          <w:b/>
          <w:b/>
          <w:bCs/>
          <w:sz w:val="18"/>
          <w:szCs w:val="18"/>
        </w:rPr>
      </w:pPr>
      <w:r>
        <w:rPr>
          <w:rFonts w:ascii="Bahnschrift Light" w:hAnsi="Bahnschrift Light"/>
          <w:b/>
          <w:bCs/>
          <w:sz w:val="18"/>
          <w:szCs w:val="18"/>
        </w:rPr>
        <w:t>Article 6 : Pointage et horaires prévisionnels des rondes</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sz w:val="18"/>
          <w:szCs w:val="18"/>
        </w:rPr>
      </w:pPr>
      <w:r>
        <w:rPr>
          <w:rFonts w:ascii="Bahnschrift Light" w:hAnsi="Bahnschrift Light"/>
          <w:sz w:val="18"/>
          <w:szCs w:val="18"/>
        </w:rPr>
        <w:t>Pointage jusqu’à 13h45. Début de la ronde 1 à 14h00</w:t>
      </w:r>
    </w:p>
    <w:p>
      <w:pPr>
        <w:pStyle w:val="Normal"/>
        <w:spacing w:before="0" w:after="0"/>
        <w:rPr>
          <w:rFonts w:ascii="Bahnschrift Light" w:hAnsi="Bahnschrift Light"/>
          <w:sz w:val="18"/>
          <w:szCs w:val="18"/>
        </w:rPr>
      </w:pPr>
      <w:r>
        <w:rPr>
          <w:rFonts w:ascii="Bahnschrift Light" w:hAnsi="Bahnschrift Light"/>
          <w:sz w:val="18"/>
          <w:szCs w:val="18"/>
        </w:rPr>
        <w:t xml:space="preserve">                               </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7 : Classement</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sz w:val="18"/>
          <w:szCs w:val="18"/>
        </w:rPr>
      </w:pPr>
      <w:r>
        <w:rPr>
          <w:rFonts w:ascii="Bahnschrift Light" w:hAnsi="Bahnschrift Light"/>
          <w:sz w:val="18"/>
          <w:szCs w:val="18"/>
        </w:rPr>
        <w:t>Pour chaque tournoi, le classement final est individuel. Les systèmes de départages sont dans l’ordre, le Buchholz et le Cumulatif.</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8 : Classement par établissement</w:t>
      </w:r>
    </w:p>
    <w:p>
      <w:pPr>
        <w:pStyle w:val="Normal"/>
        <w:spacing w:before="0" w:after="0"/>
        <w:rPr>
          <w:rFonts w:ascii="Bahnschrift Light" w:hAnsi="Bahnschrift Light"/>
          <w:b/>
          <w:b/>
          <w:bCs/>
          <w:sz w:val="18"/>
          <w:szCs w:val="18"/>
        </w:rPr>
      </w:pPr>
      <w:r>
        <w:rPr>
          <w:rFonts w:ascii="Bahnschrift Light" w:hAnsi="Bahnschrift Light"/>
          <w:b/>
          <w:bCs/>
          <w:sz w:val="18"/>
          <w:szCs w:val="18"/>
        </w:rPr>
      </w:r>
    </w:p>
    <w:p>
      <w:pPr>
        <w:pStyle w:val="Normal"/>
        <w:spacing w:before="0" w:after="0"/>
        <w:rPr>
          <w:rFonts w:ascii="Bahnschrift Light" w:hAnsi="Bahnschrift Light"/>
          <w:sz w:val="18"/>
          <w:szCs w:val="18"/>
        </w:rPr>
      </w:pPr>
      <w:r>
        <w:rPr>
          <w:rFonts w:ascii="Bahnschrift Light" w:hAnsi="Bahnschrift Light"/>
          <w:sz w:val="18"/>
          <w:szCs w:val="18"/>
        </w:rPr>
        <w:t>Pour chaque tournoi, le classement par établissement est établi, à l’issue de la dernière ronde, d’après le total des points des 8 meilleures participant(e)s dont au moins les 2 premières filles et les 2 premiers garçons d’un même collège. (Règlement livre F.F.E article 2.3 – J03)</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9 : Arbitrage et règles du jeu</w:t>
      </w:r>
    </w:p>
    <w:p>
      <w:pPr>
        <w:pStyle w:val="Normal"/>
        <w:spacing w:before="0" w:after="0"/>
        <w:rPr>
          <w:rFonts w:ascii="Bahnschrift Light" w:hAnsi="Bahnschrift Light"/>
          <w:b/>
          <w:b/>
          <w:bCs/>
          <w:sz w:val="18"/>
          <w:szCs w:val="18"/>
        </w:rPr>
      </w:pPr>
      <w:r>
        <w:rPr>
          <w:rFonts w:ascii="Bahnschrift Light" w:hAnsi="Bahnschrift Light"/>
          <w:b/>
          <w:bCs/>
          <w:sz w:val="18"/>
          <w:szCs w:val="18"/>
        </w:rPr>
      </w:r>
    </w:p>
    <w:p>
      <w:pPr>
        <w:pStyle w:val="Normal"/>
        <w:spacing w:before="0" w:after="0"/>
        <w:rPr>
          <w:sz w:val="18"/>
          <w:szCs w:val="18"/>
        </w:rPr>
      </w:pPr>
      <w:r>
        <w:rPr>
          <w:rFonts w:ascii="Bahnschrift Light" w:hAnsi="Bahnschrift Light"/>
          <w:sz w:val="18"/>
          <w:szCs w:val="18"/>
        </w:rPr>
        <w:t>Pour les phases départementales du championnat scolaire "Écoles"</w:t>
      </w:r>
    </w:p>
    <w:p>
      <w:pPr>
        <w:pStyle w:val="Normal"/>
        <w:spacing w:before="0" w:after="0"/>
        <w:rPr>
          <w:sz w:val="18"/>
          <w:szCs w:val="18"/>
        </w:rPr>
      </w:pPr>
      <w:r>
        <w:rPr>
          <w:rFonts w:ascii="Bahnschrift Light" w:hAnsi="Bahnschrift Light"/>
          <w:sz w:val="18"/>
          <w:szCs w:val="18"/>
        </w:rPr>
        <w:t>Arbi</w:t>
      </w:r>
      <w:r>
        <w:rPr>
          <w:rFonts w:ascii="Bahnschrift Light" w:hAnsi="Bahnschrift Light"/>
          <w:sz w:val="18"/>
          <w:szCs w:val="18"/>
          <w:shd w:fill="auto" w:val="clear"/>
        </w:rPr>
        <w:t>trages : MM Fabrice Casier (arbitre FIDE) assisté de (</w:t>
      </w:r>
      <w:r>
        <w:rPr>
          <w:rFonts w:ascii="Bahnschrift Light" w:hAnsi="Bahnschrift Light"/>
          <w:sz w:val="18"/>
          <w:szCs w:val="18"/>
          <w:shd w:fill="FFFF00" w:val="clear"/>
        </w:rPr>
        <w:t>A définir</w:t>
      </w:r>
      <w:r>
        <w:rPr>
          <w:rFonts w:ascii="Bahnschrift Light" w:hAnsi="Bahnschrift Light"/>
          <w:sz w:val="18"/>
          <w:szCs w:val="18"/>
          <w:shd w:fill="auto" w:val="clear"/>
        </w:rPr>
        <w:t>)</w:t>
      </w:r>
    </w:p>
    <w:p>
      <w:pPr>
        <w:pStyle w:val="Normal"/>
        <w:spacing w:before="0" w:after="0"/>
        <w:rPr>
          <w:sz w:val="18"/>
          <w:szCs w:val="18"/>
        </w:rPr>
      </w:pPr>
      <w:r>
        <w:rPr>
          <w:rFonts w:ascii="Bahnschrift Light" w:hAnsi="Bahnschrift Light"/>
          <w:sz w:val="18"/>
          <w:szCs w:val="18"/>
        </w:rPr>
        <w:br/>
        <w:t>Pour les phases départementales du championnat scolaire "Collèges"</w:t>
      </w:r>
    </w:p>
    <w:p>
      <w:pPr>
        <w:pStyle w:val="Normal"/>
        <w:spacing w:before="0" w:after="0"/>
        <w:rPr>
          <w:rFonts w:ascii="Bahnschrift Light" w:hAnsi="Bahnschrift Light"/>
          <w:sz w:val="18"/>
          <w:szCs w:val="18"/>
        </w:rPr>
      </w:pPr>
      <w:r>
        <w:rPr>
          <w:rFonts w:ascii="Bahnschrift Light" w:hAnsi="Bahnschrift Light"/>
          <w:sz w:val="18"/>
          <w:szCs w:val="18"/>
        </w:rPr>
        <w:t xml:space="preserve">Arbitrages ; MM Michel Canel (Arbitre </w:t>
      </w:r>
      <w:r>
        <w:rPr>
          <w:rFonts w:ascii="Bahnschrift Light" w:hAnsi="Bahnschrift Light"/>
          <w:b w:val="false"/>
          <w:bCs w:val="false"/>
          <w:color w:val="000000"/>
          <w:sz w:val="18"/>
          <w:szCs w:val="18"/>
        </w:rPr>
        <w:t>AF02</w:t>
      </w:r>
      <w:r>
        <w:rPr>
          <w:rFonts w:ascii="Bahnschrift Light" w:hAnsi="Bahnschrift Light"/>
          <w:color w:val="000000"/>
          <w:sz w:val="18"/>
          <w:szCs w:val="18"/>
        </w:rPr>
        <w:t>)</w:t>
      </w:r>
      <w:r>
        <w:rPr>
          <w:rFonts w:ascii="Bahnschrift Light" w:hAnsi="Bahnschrift Light"/>
          <w:sz w:val="18"/>
          <w:szCs w:val="18"/>
        </w:rPr>
        <w:t xml:space="preserve"> assisté de M Philippe Vaesken</w:t>
      </w:r>
    </w:p>
    <w:p>
      <w:pPr>
        <w:pStyle w:val="Normal"/>
        <w:spacing w:before="0" w:after="0"/>
        <w:rPr>
          <w:rFonts w:ascii="Bahnschrift Light" w:hAnsi="Bahnschrift Light"/>
          <w:sz w:val="18"/>
          <w:szCs w:val="18"/>
        </w:rPr>
      </w:pPr>
      <w:r>
        <w:rPr>
          <w:rFonts w:ascii="Bahnschrift Light" w:hAnsi="Bahnschrift Light"/>
          <w:sz w:val="18"/>
          <w:szCs w:val="18"/>
        </w:rPr>
        <w:br/>
        <w:t xml:space="preserve">Les règles du jeu rapide s’appliquent à ce tournoi. La partie sera perdue après le 2nd coup illégal achevé (Livre de l’arbitre : article 7.5.5 sur les irrégularités). L’article A.4 </w:t>
      </w:r>
      <w:r>
        <w:rPr>
          <w:rFonts w:ascii="Bahnschrift Light" w:hAnsi="Bahnschrift Light"/>
          <w:b w:val="false"/>
          <w:bCs w:val="false"/>
          <w:color w:val="000000"/>
          <w:sz w:val="18"/>
          <w:szCs w:val="18"/>
        </w:rPr>
        <w:t xml:space="preserve">ainsi que la Directive </w:t>
      </w:r>
      <w:r>
        <w:rPr>
          <w:rFonts w:ascii="Times New Roman" w:hAnsi="Times New Roman"/>
          <w:b w:val="false"/>
          <w:bCs w:val="false"/>
          <w:color w:val="000000"/>
          <w:sz w:val="18"/>
          <w:szCs w:val="18"/>
        </w:rPr>
        <w:t>III</w:t>
      </w:r>
      <w:r>
        <w:rPr>
          <w:rFonts w:ascii="Bahnschrift Light" w:hAnsi="Bahnschrift Light"/>
          <w:b w:val="false"/>
          <w:bCs w:val="false"/>
          <w:color w:val="000000"/>
          <w:sz w:val="18"/>
          <w:szCs w:val="18"/>
        </w:rPr>
        <w:t xml:space="preserve"> </w:t>
      </w:r>
      <w:r>
        <w:rPr>
          <w:rFonts w:ascii="Bahnschrift Light" w:hAnsi="Bahnschrift Light"/>
          <w:sz w:val="18"/>
          <w:szCs w:val="18"/>
        </w:rPr>
        <w:t xml:space="preserve">s’appliquent pour l’ensemble du tournoi.                                                                                                                           </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b/>
          <w:b/>
          <w:bCs/>
          <w:sz w:val="18"/>
          <w:szCs w:val="18"/>
        </w:rPr>
      </w:pPr>
      <w:r>
        <w:rPr>
          <w:rFonts w:ascii="Bahnschrift Light" w:hAnsi="Bahnschrift Light"/>
          <w:b/>
          <w:bCs/>
          <w:sz w:val="18"/>
          <w:szCs w:val="18"/>
        </w:rPr>
        <w:t>Article 10 : Comportements des joueurs</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jc w:val="both"/>
        <w:rPr>
          <w:rFonts w:ascii="Bahnschrift Light" w:hAnsi="Bahnschrift Light"/>
          <w:sz w:val="18"/>
          <w:szCs w:val="18"/>
        </w:rPr>
      </w:pPr>
      <w:r>
        <w:rPr>
          <w:rFonts w:ascii="Bahnschrift Light" w:hAnsi="Bahnschrift Light"/>
          <w:sz w:val="18"/>
          <w:szCs w:val="18"/>
        </w:rPr>
        <w:t xml:space="preserve">Tous les participants s’engagent à avoir une attitude conforme à l’éthique de notre sport (Charte du joueur d’échecs). Les analyses et blitz sont interdits dans l’aire de jeu. Les téléphones portables doivent être éteints, le joueur dont le téléphone sonne ou vibre perd la partie. Il faut aussi éviter toute lecture ou discussion suspecte. Tout joueur doit quitter l’aire de jeu une fois sa partie terminée. </w:t>
      </w:r>
    </w:p>
    <w:p>
      <w:pPr>
        <w:pStyle w:val="Normal"/>
        <w:spacing w:before="0" w:after="0"/>
        <w:jc w:val="both"/>
        <w:rPr>
          <w:rFonts w:ascii="Bahnschrift Light" w:hAnsi="Bahnschrift Light"/>
          <w:sz w:val="18"/>
          <w:szCs w:val="18"/>
        </w:rPr>
      </w:pPr>
      <w:r>
        <w:rPr>
          <w:rFonts w:ascii="Bahnschrift Light" w:hAnsi="Bahnschrift Light"/>
          <w:sz w:val="18"/>
          <w:szCs w:val="18"/>
        </w:rPr>
      </w:r>
    </w:p>
    <w:p>
      <w:pPr>
        <w:pStyle w:val="Normal"/>
        <w:spacing w:before="0" w:after="0"/>
        <w:jc w:val="both"/>
        <w:rPr>
          <w:rFonts w:ascii="Bahnschrift Light" w:hAnsi="Bahnschrift Light"/>
          <w:b/>
          <w:b/>
          <w:bCs/>
          <w:sz w:val="18"/>
          <w:szCs w:val="18"/>
        </w:rPr>
      </w:pPr>
      <w:r>
        <w:rPr>
          <w:rFonts w:ascii="Bahnschrift Light" w:hAnsi="Bahnschrift Light"/>
          <w:b/>
          <w:bCs/>
          <w:sz w:val="18"/>
          <w:szCs w:val="18"/>
        </w:rPr>
        <w:t xml:space="preserve">Article 11 : Commission d’Appel </w:t>
      </w:r>
    </w:p>
    <w:p>
      <w:pPr>
        <w:pStyle w:val="Normal"/>
        <w:spacing w:before="0" w:after="0"/>
        <w:jc w:val="both"/>
        <w:rPr>
          <w:rFonts w:ascii="Bahnschrift Light" w:hAnsi="Bahnschrift Light"/>
          <w:sz w:val="18"/>
          <w:szCs w:val="18"/>
        </w:rPr>
      </w:pPr>
      <w:r>
        <w:rPr>
          <w:rFonts w:ascii="Bahnschrift Light" w:hAnsi="Bahnschrift Light"/>
          <w:sz w:val="18"/>
          <w:szCs w:val="18"/>
        </w:rPr>
      </w:r>
    </w:p>
    <w:p>
      <w:pPr>
        <w:pStyle w:val="Normal"/>
        <w:spacing w:before="0" w:after="0"/>
        <w:jc w:val="both"/>
        <w:rPr>
          <w:rFonts w:ascii="Bahnschrift Light" w:hAnsi="Bahnschrift Light"/>
          <w:sz w:val="18"/>
          <w:szCs w:val="18"/>
        </w:rPr>
      </w:pPr>
      <w:r>
        <w:rPr>
          <w:rFonts w:ascii="Bahnschrift Light" w:hAnsi="Bahnschrift Light"/>
          <w:sz w:val="18"/>
          <w:szCs w:val="18"/>
        </w:rPr>
        <w:t>En cas de réclamation, le joueur préviendra oralement l’arbitre principal avant la fin de la partie. Le joueur mettra par écrit ses récriminations avant le début de la ronde suivant. L’arbitre transmettra la réclamation à la commission d’Appels sportifs.</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sz w:val="18"/>
          <w:szCs w:val="18"/>
        </w:rPr>
      </w:pPr>
      <w:r>
        <w:rPr>
          <w:rFonts w:ascii="Bahnschrift Light" w:hAnsi="Bahnschrift Light"/>
          <w:b/>
          <w:bCs/>
          <w:sz w:val="18"/>
          <w:szCs w:val="18"/>
        </w:rPr>
        <w:t xml:space="preserve">Article 12 : </w:t>
      </w:r>
      <w:r>
        <w:rPr>
          <w:rFonts w:ascii="Bahnschrift Light" w:hAnsi="Bahnschrift Light"/>
          <w:sz w:val="18"/>
          <w:szCs w:val="18"/>
        </w:rPr>
        <w:t>L’inscription aux championnats implique l’acceptation du présent règlement.</w:t>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rFonts w:ascii="Bahnschrift Light" w:hAnsi="Bahnschrift Light"/>
          <w:sz w:val="18"/>
          <w:szCs w:val="18"/>
        </w:rPr>
      </w:pPr>
      <w:r>
        <w:rPr>
          <w:rFonts w:ascii="Bahnschrift Light" w:hAnsi="Bahnschrift Light"/>
          <w:sz w:val="18"/>
          <w:szCs w:val="18"/>
        </w:rPr>
      </w:r>
    </w:p>
    <w:p>
      <w:pPr>
        <w:pStyle w:val="Normal"/>
        <w:spacing w:before="0" w:after="0"/>
        <w:rPr/>
      </w:pPr>
      <w:r>
        <w:rPr>
          <w:rFonts w:ascii="Bahnschrift Light" w:hAnsi="Bahnschrift Light"/>
          <w:sz w:val="18"/>
          <w:szCs w:val="18"/>
        </w:rPr>
        <w:t>Les arbitres principaux</w:t>
        <w:tab/>
        <w:tab/>
        <w:tab/>
        <w:tab/>
        <w:tab/>
        <w:t>L’organisateur</w:t>
      </w:r>
    </w:p>
    <w:p>
      <w:pPr>
        <w:pStyle w:val="Normal"/>
        <w:spacing w:before="0" w:after="0"/>
        <w:rPr>
          <w:rFonts w:ascii="Bahnschrift Light" w:hAnsi="Bahnschrift Light"/>
          <w:sz w:val="18"/>
          <w:szCs w:val="18"/>
        </w:rPr>
      </w:pPr>
      <w:r>
        <w:rPr>
          <w:rFonts w:ascii="Bahnschrift Light" w:hAnsi="Bahnschrift Light"/>
          <w:sz w:val="18"/>
          <w:szCs w:val="18"/>
        </w:rPr>
        <w:t>Fabrice CASIER</w:t>
        <w:tab/>
        <w:tab/>
        <w:tab/>
        <w:tab/>
        <w:tab/>
        <w:tab/>
        <w:t>CDJE 59</w:t>
        <w:br/>
        <w:t xml:space="preserve">Michel Canel </w:t>
        <w:tab/>
        <w:tab/>
        <w:tab/>
        <w:tab/>
        <w:tab/>
        <w:tab/>
      </w:r>
    </w:p>
    <w:sectPr>
      <w:headerReference w:type="default" r:id="rId3"/>
      <w:footerReference w:type="default" r:id="rId4"/>
      <w:type w:val="nextPage"/>
      <w:pgSz w:w="11906" w:h="16838"/>
      <w:pgMar w:left="1134" w:right="1134" w:gutter="0" w:header="283" w:top="1418" w:footer="113"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Bahnschrift SemiBold">
    <w:charset w:val="00"/>
    <w:family w:val="roman"/>
    <w:pitch w:val="variable"/>
  </w:font>
  <w:font w:name="Bahnschrift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536" w:leader="none"/>
        <w:tab w:val="right" w:pos="9072" w:leader="none"/>
      </w:tabs>
      <w:spacing w:lineRule="auto" w:line="240" w:before="0" w:after="0"/>
      <w:ind w:left="-1134" w:hanging="0"/>
      <w:rPr>
        <w:color w:val="000000"/>
      </w:rPr>
    </w:pPr>
    <w:r>
      <w:rPr/>
      <w:drawing>
        <wp:inline distT="0" distB="0" distL="0" distR="0">
          <wp:extent cx="7581900" cy="58674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1"/>
                  <a:stretch>
                    <a:fillRect/>
                  </a:stretch>
                </pic:blipFill>
                <pic:spPr bwMode="auto">
                  <a:xfrm>
                    <a:off x="0" y="0"/>
                    <a:ext cx="7581900" cy="58674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536" w:leader="none"/>
        <w:tab w:val="right" w:pos="9072" w:leader="none"/>
        <w:tab w:val="right" w:pos="10773" w:leader="none"/>
      </w:tabs>
      <w:spacing w:lineRule="auto" w:line="240" w:before="0" w:after="0"/>
      <w:ind w:left="-1417" w:right="-1134" w:hanging="0"/>
      <w:rPr>
        <w:color w:val="000000"/>
      </w:rPr>
    </w:pPr>
    <w:r>
      <w:rPr/>
      <w:drawing>
        <wp:inline distT="0" distB="0" distL="0" distR="0">
          <wp:extent cx="9046845" cy="889000"/>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9046845" cy="889000"/>
                  </a:xfrm>
                  <a:prstGeom prst="rect">
                    <a:avLst/>
                  </a:prstGeom>
                </pic:spPr>
              </pic:pic>
            </a:graphicData>
          </a:graphic>
        </wp:inline>
      </w:drawing>
      <mc:AlternateContent>
        <mc:Choice Requires="wps">
          <w:drawing>
            <wp:anchor behindDoc="1" distT="0" distB="0" distL="0" distR="0" simplePos="0" locked="0" layoutInCell="0" allowOverlap="1" relativeHeight="4">
              <wp:simplePos x="0" y="0"/>
              <wp:positionH relativeFrom="column">
                <wp:posOffset>1435100</wp:posOffset>
              </wp:positionH>
              <wp:positionV relativeFrom="paragraph">
                <wp:posOffset>203200</wp:posOffset>
              </wp:positionV>
              <wp:extent cx="5219700" cy="495300"/>
              <wp:effectExtent l="0" t="0" r="0" b="0"/>
              <wp:wrapNone/>
              <wp:docPr id="3" name="Image1"/>
              <a:graphic xmlns:a="http://schemas.openxmlformats.org/drawingml/2006/main">
                <a:graphicData uri="http://schemas.microsoft.com/office/word/2010/wordprocessingShape">
                  <wps:wsp>
                    <wps:cNvSpPr/>
                    <wps:spPr>
                      <a:xfrm>
                        <a:off x="0" y="0"/>
                        <a:ext cx="5219640" cy="495360"/>
                      </a:xfrm>
                      <a:prstGeom prst="rect">
                        <a:avLst/>
                      </a:prstGeom>
                      <a:noFill/>
                      <a:ln w="0">
                        <a:noFill/>
                      </a:ln>
                    </wps:spPr>
                    <wps:style>
                      <a:lnRef idx="0"/>
                      <a:fillRef idx="0"/>
                      <a:effectRef idx="0"/>
                      <a:fontRef idx="minor"/>
                    </wps:style>
                    <wps:txbx>
                      <w:txbxContent>
                        <w:p>
                          <w:pPr>
                            <w:pStyle w:val="Contenudecadre"/>
                            <w:spacing w:lineRule="exact" w:line="275" w:before="0" w:after="200"/>
                            <w:rPr/>
                          </w:pPr>
                          <w:r>
                            <w:rPr>
                              <w:color w:val="000000"/>
                              <w:position w:val="-16"/>
                              <w:sz w:val="40"/>
                            </w:rPr>
                            <w:t>Comité Départemental du Jeu d’Echecs du Nord</w:t>
                          </w:r>
                        </w:p>
                      </w:txbxContent>
                    </wps:txbx>
                    <wps:bodyPr anchor="t">
                      <a:noAutofit/>
                    </wps:bodyPr>
                  </wps:wsp>
                </a:graphicData>
              </a:graphic>
            </wp:anchor>
          </w:drawing>
        </mc:Choice>
        <mc:Fallback>
          <w:pict>
            <v:rect id="shape_0" ID="Image1" path="m0,0l-2147483645,0l-2147483645,-2147483646l0,-2147483646xe" stroked="f" o:allowincell="f" style="position:absolute;margin-left:113pt;margin-top:16pt;width:410.95pt;height:38.95pt;mso-wrap-style:square;v-text-anchor:top">
              <v:fill o:detectmouseclick="t" on="false"/>
              <v:stroke color="#3465a4" joinstyle="round" endcap="flat"/>
              <v:textbox>
                <w:txbxContent>
                  <w:p>
                    <w:pPr>
                      <w:pStyle w:val="Contenudecadre"/>
                      <w:spacing w:lineRule="exact" w:line="275" w:before="0" w:after="200"/>
                      <w:rPr/>
                    </w:pPr>
                    <w:r>
                      <w:rPr>
                        <w:color w:val="000000"/>
                        <w:position w:val="-16"/>
                        <w:sz w:val="40"/>
                      </w:rPr>
                      <w:t>Comité Départemental du Jeu d’Echecs du Nord</w:t>
                    </w:r>
                  </w:p>
                </w:txbxContent>
              </v:textbox>
              <w10:wrap type="none"/>
            </v:rect>
          </w:pict>
        </mc:Fallback>
      </mc:AlternateContent>
    </w:r>
  </w:p>
  <w:p>
    <w:pPr>
      <w:pStyle w:val="LOnormal"/>
      <w:tabs>
        <w:tab w:val="clear" w:pos="720"/>
        <w:tab w:val="center" w:pos="4536" w:leader="none"/>
        <w:tab w:val="right" w:pos="9072" w:leader="none"/>
      </w:tabs>
      <w:spacing w:lineRule="auto" w:line="240" w:before="0" w:after="0"/>
      <w:rPr>
        <w:color w:val="000000"/>
      </w:rPr>
    </w:pPr>
    <w:r>
      <w:rPr>
        <w:color w:val="000000"/>
      </w:rPr>
    </w:r>
  </w:p>
  <w:p>
    <w:pPr>
      <w:pStyle w:val="LOnormal"/>
      <w:tabs>
        <w:tab w:val="clear" w:pos="720"/>
        <w:tab w:val="center" w:pos="4536" w:leader="none"/>
        <w:tab w:val="right" w:pos="9072" w:leader="none"/>
      </w:tabs>
      <w:spacing w:lineRule="auto" w:line="240" w:before="0" w:after="0"/>
      <w:rPr>
        <w:color w:val="000000"/>
      </w:rPr>
    </w:pPr>
    <w:r>
      <w:rPr>
        <w:color w:val="000000"/>
      </w:rPr>
      <w:t xml:space="preserve">40, avenue de Soubise 59130 Lambersart      </w:t>
    </w:r>
  </w:p>
  <w:p>
    <w:pPr>
      <w:pStyle w:val="LOnormal"/>
      <w:tabs>
        <w:tab w:val="clear" w:pos="720"/>
        <w:tab w:val="center" w:pos="4536" w:leader="none"/>
        <w:tab w:val="right" w:pos="9072" w:leader="none"/>
      </w:tabs>
      <w:spacing w:lineRule="auto" w:line="240" w:before="0" w:after="0"/>
      <w:rPr>
        <w:color w:val="000000"/>
      </w:rPr>
    </w:pPr>
    <w:r>
      <w:rPr>
        <w:color w:val="000000"/>
      </w:rPr>
      <w:t xml:space="preserve">06.42.02.66.52   </w:t>
    </w:r>
    <w:hyperlink r:id="rId2">
      <w:r>
        <w:rPr>
          <w:color w:val="0000FF"/>
          <w:u w:val="single"/>
        </w:rPr>
        <w:t>cdcdje59@gmail.com</w:t>
      </w:r>
    </w:hyperlink>
  </w:p>
  <w:p>
    <w:pPr>
      <w:pStyle w:val="LOnormal"/>
      <w:spacing w:lineRule="auto" w:line="240" w:before="0" w:after="0"/>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68ac"/>
    <w:pPr>
      <w:widowControl/>
      <w:suppressAutoHyphens w:val="true"/>
      <w:bidi w:val="0"/>
      <w:spacing w:lineRule="auto" w:line="276" w:before="0" w:after="200"/>
      <w:jc w:val="left"/>
    </w:pPr>
    <w:rPr>
      <w:rFonts w:ascii="Calibri" w:hAnsi="Calibri" w:eastAsia="Calibri" w:cs="Calibri"/>
      <w:color w:val="auto"/>
      <w:kern w:val="0"/>
      <w:sz w:val="22"/>
      <w:szCs w:val="22"/>
      <w:lang w:val="fr-FR" w:eastAsia="zh-CN" w:bidi="hi-IN"/>
    </w:rPr>
  </w:style>
  <w:style w:type="paragraph" w:styleId="Titre1" w:customStyle="1">
    <w:name w:val="Heading 1"/>
    <w:basedOn w:val="LOnormal"/>
    <w:next w:val="LOnormal"/>
    <w:qFormat/>
    <w:rsid w:val="00af68ac"/>
    <w:pPr>
      <w:keepNext w:val="true"/>
      <w:keepLines/>
      <w:spacing w:lineRule="auto" w:line="240" w:before="480" w:after="120"/>
    </w:pPr>
    <w:rPr>
      <w:b/>
      <w:sz w:val="48"/>
      <w:szCs w:val="48"/>
    </w:rPr>
  </w:style>
  <w:style w:type="paragraph" w:styleId="Titre2" w:customStyle="1">
    <w:name w:val="Heading 2"/>
    <w:basedOn w:val="LOnormal"/>
    <w:next w:val="LOnormal"/>
    <w:qFormat/>
    <w:rsid w:val="00af68ac"/>
    <w:pPr>
      <w:keepNext w:val="true"/>
      <w:keepLines/>
      <w:spacing w:lineRule="auto" w:line="240" w:before="360" w:after="80"/>
    </w:pPr>
    <w:rPr>
      <w:b/>
      <w:sz w:val="36"/>
      <w:szCs w:val="36"/>
    </w:rPr>
  </w:style>
  <w:style w:type="paragraph" w:styleId="Titre3" w:customStyle="1">
    <w:name w:val="Heading 3"/>
    <w:basedOn w:val="LOnormal"/>
    <w:next w:val="LOnormal"/>
    <w:qFormat/>
    <w:rsid w:val="00af68ac"/>
    <w:pPr>
      <w:keepNext w:val="true"/>
      <w:keepLines/>
      <w:spacing w:lineRule="auto" w:line="240" w:before="280" w:after="80"/>
    </w:pPr>
    <w:rPr>
      <w:b/>
      <w:sz w:val="28"/>
      <w:szCs w:val="28"/>
    </w:rPr>
  </w:style>
  <w:style w:type="paragraph" w:styleId="Titre4" w:customStyle="1">
    <w:name w:val="Heading 4"/>
    <w:basedOn w:val="LOnormal"/>
    <w:next w:val="LOnormal"/>
    <w:qFormat/>
    <w:rsid w:val="00af68ac"/>
    <w:pPr>
      <w:keepNext w:val="true"/>
      <w:keepLines/>
      <w:spacing w:lineRule="auto" w:line="240" w:before="240" w:after="40"/>
    </w:pPr>
    <w:rPr>
      <w:b/>
      <w:sz w:val="24"/>
      <w:szCs w:val="24"/>
    </w:rPr>
  </w:style>
  <w:style w:type="paragraph" w:styleId="Titre5" w:customStyle="1">
    <w:name w:val="Heading 5"/>
    <w:basedOn w:val="LOnormal"/>
    <w:next w:val="LOnormal"/>
    <w:qFormat/>
    <w:rsid w:val="00af68ac"/>
    <w:pPr>
      <w:keepNext w:val="true"/>
      <w:keepLines/>
      <w:spacing w:lineRule="auto" w:line="240" w:before="220" w:after="40"/>
    </w:pPr>
    <w:rPr>
      <w:b/>
    </w:rPr>
  </w:style>
  <w:style w:type="paragraph" w:styleId="Titre6" w:customStyle="1">
    <w:name w:val="Heading 6"/>
    <w:basedOn w:val="LOnormal"/>
    <w:next w:val="LOnormal"/>
    <w:qFormat/>
    <w:rsid w:val="00af68ac"/>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LienInternet" w:customStyle="1">
    <w:name w:val="Lien Internet"/>
    <w:rsid w:val="00af68ac"/>
    <w:rPr>
      <w:color w:val="000080"/>
      <w:u w:val="single"/>
    </w:rPr>
  </w:style>
  <w:style w:type="character" w:styleId="TextedebullesCar" w:customStyle="1">
    <w:name w:val="Texte de bulles Car"/>
    <w:basedOn w:val="DefaultParagraphFont"/>
    <w:uiPriority w:val="99"/>
    <w:semiHidden/>
    <w:qFormat/>
    <w:rsid w:val="00a9198d"/>
    <w:rPr>
      <w:rFonts w:ascii="Tahoma" w:hAnsi="Tahoma" w:cs="Mangal"/>
      <w:sz w:val="16"/>
      <w:szCs w:val="14"/>
    </w:rPr>
  </w:style>
  <w:style w:type="character" w:styleId="EntteCar" w:customStyle="1">
    <w:name w:val="En-tête Car"/>
    <w:basedOn w:val="DefaultParagraphFont"/>
    <w:uiPriority w:val="99"/>
    <w:semiHidden/>
    <w:qFormat/>
    <w:rsid w:val="00a9198d"/>
    <w:rPr>
      <w:rFonts w:cs="Mangal"/>
      <w:szCs w:val="20"/>
    </w:rPr>
  </w:style>
  <w:style w:type="character" w:styleId="PieddepageCar" w:customStyle="1">
    <w:name w:val="Pied de page Car"/>
    <w:basedOn w:val="DefaultParagraphFont"/>
    <w:uiPriority w:val="99"/>
    <w:semiHidden/>
    <w:qFormat/>
    <w:rsid w:val="00a9198d"/>
    <w:rPr>
      <w:rFonts w:cs="Mangal"/>
      <w:szCs w:val="2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af68ac"/>
    <w:pPr>
      <w:spacing w:before="0" w:after="140"/>
    </w:pPr>
    <w:rPr/>
  </w:style>
  <w:style w:type="paragraph" w:styleId="Liste">
    <w:name w:val="List"/>
    <w:basedOn w:val="Corpsdetexte"/>
    <w:rsid w:val="00af68ac"/>
    <w:pPr/>
    <w:rPr>
      <w:rFonts w:cs="Arial"/>
    </w:rPr>
  </w:style>
  <w:style w:type="paragraph" w:styleId="Lgende" w:customStyle="1">
    <w:name w:val="Caption"/>
    <w:basedOn w:val="Normal"/>
    <w:qFormat/>
    <w:rsid w:val="00af68ac"/>
    <w:pPr>
      <w:suppressLineNumbers/>
      <w:spacing w:before="120" w:after="120"/>
    </w:pPr>
    <w:rPr>
      <w:rFonts w:cs="Arial"/>
      <w:i/>
      <w:iCs/>
      <w:sz w:val="24"/>
      <w:szCs w:val="24"/>
    </w:rPr>
  </w:style>
  <w:style w:type="paragraph" w:styleId="Index" w:customStyle="1">
    <w:name w:val="Index"/>
    <w:basedOn w:val="Normal"/>
    <w:qFormat/>
    <w:rsid w:val="00af68ac"/>
    <w:pPr>
      <w:suppressLineNumbers/>
    </w:pPr>
    <w:rPr>
      <w:rFonts w:cs="Arial"/>
    </w:rPr>
  </w:style>
  <w:style w:type="paragraph" w:styleId="Titreprincipal">
    <w:name w:val="Title"/>
    <w:basedOn w:val="LOnormal"/>
    <w:next w:val="Corpsdetexte"/>
    <w:qFormat/>
    <w:rsid w:val="00af68ac"/>
    <w:pPr>
      <w:keepNext w:val="true"/>
      <w:keepLines/>
      <w:spacing w:lineRule="auto" w:line="240" w:before="480" w:after="120"/>
    </w:pPr>
    <w:rPr>
      <w:b/>
      <w:sz w:val="72"/>
      <w:szCs w:val="72"/>
    </w:rPr>
  </w:style>
  <w:style w:type="paragraph" w:styleId="LOnormal" w:customStyle="1">
    <w:name w:val="LO-normal"/>
    <w:qFormat/>
    <w:rsid w:val="00af68ac"/>
    <w:pPr>
      <w:widowControl/>
      <w:suppressAutoHyphens w:val="true"/>
      <w:bidi w:val="0"/>
      <w:spacing w:lineRule="auto" w:line="276" w:before="0" w:after="200"/>
      <w:jc w:val="left"/>
    </w:pPr>
    <w:rPr>
      <w:rFonts w:ascii="Calibri" w:hAnsi="Calibri" w:eastAsia="Calibri" w:cs="Calibri"/>
      <w:color w:val="auto"/>
      <w:kern w:val="0"/>
      <w:sz w:val="22"/>
      <w:szCs w:val="22"/>
      <w:lang w:val="fr-FR" w:eastAsia="zh-CN" w:bidi="hi-IN"/>
    </w:rPr>
  </w:style>
  <w:style w:type="paragraph" w:styleId="Soustitre">
    <w:name w:val="Subtitle"/>
    <w:basedOn w:val="LOnormal"/>
    <w:next w:val="LOnormal"/>
    <w:qFormat/>
    <w:rsid w:val="00af68ac"/>
    <w:pPr>
      <w:keepNext w:val="true"/>
      <w:keepLines/>
      <w:spacing w:lineRule="auto" w:line="240" w:before="360" w:after="80"/>
    </w:pPr>
    <w:rPr>
      <w:rFonts w:ascii="Georgia" w:hAnsi="Georgia" w:eastAsia="Georgia" w:cs="Georgia"/>
      <w:i/>
      <w:color w:val="666666"/>
      <w:sz w:val="48"/>
      <w:szCs w:val="48"/>
    </w:rPr>
  </w:style>
  <w:style w:type="paragraph" w:styleId="Entteetpieddepage" w:customStyle="1">
    <w:name w:val="En-tête et pied de page"/>
    <w:basedOn w:val="Normal"/>
    <w:qFormat/>
    <w:rsid w:val="00af68ac"/>
    <w:pPr/>
    <w:rPr/>
  </w:style>
  <w:style w:type="paragraph" w:styleId="Entte">
    <w:name w:val="Header"/>
    <w:basedOn w:val="Normal"/>
    <w:uiPriority w:val="99"/>
    <w:semiHidden/>
    <w:unhideWhenUsed/>
    <w:rsid w:val="00a9198d"/>
    <w:pPr>
      <w:tabs>
        <w:tab w:val="clear" w:pos="720"/>
        <w:tab w:val="center" w:pos="4536" w:leader="none"/>
        <w:tab w:val="right" w:pos="9072" w:leader="none"/>
      </w:tabs>
      <w:spacing w:lineRule="auto" w:line="240" w:before="0" w:after="0"/>
    </w:pPr>
    <w:rPr>
      <w:rFonts w:cs="Mangal"/>
      <w:szCs w:val="20"/>
    </w:rPr>
  </w:style>
  <w:style w:type="paragraph" w:styleId="Contenudecadre" w:customStyle="1">
    <w:name w:val="Contenu de cadre"/>
    <w:basedOn w:val="Normal"/>
    <w:qFormat/>
    <w:rsid w:val="00af68ac"/>
    <w:pPr/>
    <w:rPr/>
  </w:style>
  <w:style w:type="paragraph" w:styleId="Pieddepage">
    <w:name w:val="Footer"/>
    <w:basedOn w:val="Normal"/>
    <w:link w:val="PieddepageCar"/>
    <w:uiPriority w:val="99"/>
    <w:semiHidden/>
    <w:unhideWhenUsed/>
    <w:rsid w:val="00a9198d"/>
    <w:pPr>
      <w:tabs>
        <w:tab w:val="clear" w:pos="720"/>
        <w:tab w:val="center" w:pos="4536" w:leader="none"/>
        <w:tab w:val="right" w:pos="9072" w:leader="none"/>
      </w:tabs>
      <w:spacing w:lineRule="auto" w:line="240" w:before="0" w:after="0"/>
    </w:pPr>
    <w:rPr>
      <w:rFonts w:cs="Mangal"/>
      <w:szCs w:val="20"/>
    </w:rPr>
  </w:style>
  <w:style w:type="paragraph" w:styleId="BalloonText">
    <w:name w:val="Balloon Text"/>
    <w:basedOn w:val="Normal"/>
    <w:link w:val="TextedebullesCar"/>
    <w:uiPriority w:val="99"/>
    <w:semiHidden/>
    <w:unhideWhenUsed/>
    <w:qFormat/>
    <w:rsid w:val="00a9198d"/>
    <w:pPr>
      <w:spacing w:lineRule="auto" w:line="240" w:before="0" w:after="0"/>
    </w:pPr>
    <w:rPr>
      <w:rFonts w:ascii="Tahoma" w:hAnsi="Tahoma" w:cs="Mangal"/>
      <w:sz w:val="16"/>
      <w:szCs w:val="14"/>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af68a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cdcdje59@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LibreOffice/7.3.2.2$Windows_X86_64 LibreOffice_project/49f2b1bff42cfccbd8f788c8dc32c1c309559be0</Application>
  <AppVersion>15.0000</AppVersion>
  <Pages>3</Pages>
  <Words>548</Words>
  <Characters>3178</Characters>
  <CharactersWithSpaces>3991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2020-11-09T10:32:00Z</dcterms:created>
  <dc:creator/>
  <dc:description/>
  <dc:language>fr-FR</dc:language>
  <cp:lastModifiedBy>Renaud</cp:lastModifiedBy>
  <dcterms:modified xsi:type="dcterms:W3CDTF">2022-11-20T17:28:10Z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